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29FA5" w14:textId="3C48E5F0" w:rsidR="00EE654D" w:rsidRPr="001959EA" w:rsidRDefault="00A86708" w:rsidP="00EE654D">
      <w:pPr>
        <w:jc w:val="center"/>
        <w:rPr>
          <w:i/>
          <w:sz w:val="32"/>
        </w:rPr>
      </w:pPr>
      <w:r>
        <w:rPr>
          <w:i/>
          <w:sz w:val="32"/>
        </w:rPr>
        <w:t xml:space="preserve">Marvel </w:t>
      </w:r>
      <w:r w:rsidR="009F4901">
        <w:rPr>
          <w:i/>
          <w:sz w:val="32"/>
        </w:rPr>
        <w:t>Universe 617 Campaign</w:t>
      </w:r>
      <w:r w:rsidR="00C5203E">
        <w:rPr>
          <w:i/>
          <w:sz w:val="32"/>
        </w:rPr>
        <w:t xml:space="preserve"> Features</w:t>
      </w:r>
    </w:p>
    <w:p w14:paraId="40E352F6" w14:textId="77777777" w:rsidR="00EE654D" w:rsidRDefault="00EE654D" w:rsidP="00EE654D"/>
    <w:p w14:paraId="6BF26EEC" w14:textId="77777777" w:rsidR="00FD3041" w:rsidRPr="00BA23E6" w:rsidRDefault="00FD3041" w:rsidP="00EE654D">
      <w:pPr>
        <w:jc w:val="center"/>
        <w:rPr>
          <w:b/>
          <w:sz w:val="28"/>
        </w:rPr>
      </w:pPr>
      <w:r w:rsidRPr="00BA23E6">
        <w:rPr>
          <w:b/>
          <w:sz w:val="28"/>
        </w:rPr>
        <w:t>Plot and Purpose</w:t>
      </w:r>
    </w:p>
    <w:p w14:paraId="4E963F7B" w14:textId="7A56049C" w:rsidR="00FD3041" w:rsidRDefault="00FD3041" w:rsidP="00FD3041"/>
    <w:p w14:paraId="17ABABDE" w14:textId="25C3D78C" w:rsidR="009D2C82" w:rsidRDefault="00FD3041" w:rsidP="00B81664">
      <w:pPr>
        <w:rPr>
          <w:sz w:val="28"/>
        </w:rPr>
      </w:pPr>
      <w:r w:rsidRPr="00BA23E6">
        <w:rPr>
          <w:sz w:val="28"/>
        </w:rPr>
        <w:t>This</w:t>
      </w:r>
      <w:r w:rsidR="00A86708">
        <w:rPr>
          <w:sz w:val="28"/>
        </w:rPr>
        <w:t xml:space="preserve"> </w:t>
      </w:r>
      <w:hyperlink r:id="rId5" w:history="1">
        <w:r w:rsidR="00A86708" w:rsidRPr="00892D26">
          <w:rPr>
            <w:rStyle w:val="Hyperlink"/>
            <w:sz w:val="28"/>
          </w:rPr>
          <w:t>MSH/FASERIP</w:t>
        </w:r>
      </w:hyperlink>
      <w:r w:rsidR="00F6550E">
        <w:rPr>
          <w:sz w:val="28"/>
        </w:rPr>
        <w:t xml:space="preserve"> </w:t>
      </w:r>
      <w:r w:rsidRPr="00BA23E6">
        <w:rPr>
          <w:sz w:val="28"/>
        </w:rPr>
        <w:t xml:space="preserve">campaign is designed around </w:t>
      </w:r>
      <w:r w:rsidR="00F6550E">
        <w:rPr>
          <w:sz w:val="28"/>
        </w:rPr>
        <w:t>a</w:t>
      </w:r>
      <w:r w:rsidR="00A86708">
        <w:rPr>
          <w:sz w:val="28"/>
        </w:rPr>
        <w:t xml:space="preserve"> band of heroes on Earth, though the campaign could become cosmic in scope by the later chapters</w:t>
      </w:r>
      <w:r w:rsidRPr="00BA23E6">
        <w:rPr>
          <w:sz w:val="28"/>
        </w:rPr>
        <w:t>.</w:t>
      </w:r>
    </w:p>
    <w:p w14:paraId="61FAE29C" w14:textId="70D45D20" w:rsidR="00F6550E" w:rsidRDefault="00F6550E" w:rsidP="00B81664">
      <w:pPr>
        <w:rPr>
          <w:sz w:val="28"/>
        </w:rPr>
      </w:pPr>
    </w:p>
    <w:p w14:paraId="6509AAA1" w14:textId="08C7A206" w:rsidR="00F6550E" w:rsidRDefault="00A86708" w:rsidP="00B81664">
      <w:pPr>
        <w:rPr>
          <w:sz w:val="28"/>
        </w:rPr>
      </w:pPr>
      <w:r>
        <w:rPr>
          <w:sz w:val="28"/>
        </w:rPr>
        <w:t>The story will begin with everyone’s individual origin stories, after which the GM will introduce a plot that brings the heroes together.</w:t>
      </w:r>
    </w:p>
    <w:p w14:paraId="2D71D9B0" w14:textId="77777777" w:rsidR="00A86708" w:rsidRDefault="00A86708" w:rsidP="00B81664">
      <w:pPr>
        <w:rPr>
          <w:sz w:val="28"/>
        </w:rPr>
      </w:pPr>
    </w:p>
    <w:p w14:paraId="1BB2DF37" w14:textId="77777777" w:rsidR="00FD3041" w:rsidRPr="00BA23E6" w:rsidRDefault="00FD3041" w:rsidP="00C01272">
      <w:pPr>
        <w:jc w:val="center"/>
        <w:rPr>
          <w:b/>
          <w:sz w:val="28"/>
        </w:rPr>
      </w:pPr>
      <w:r w:rsidRPr="00BA23E6">
        <w:rPr>
          <w:b/>
          <w:sz w:val="28"/>
        </w:rPr>
        <w:t>Game Features</w:t>
      </w:r>
    </w:p>
    <w:p w14:paraId="382A0EFB" w14:textId="77777777" w:rsidR="00DA5568" w:rsidRDefault="00DA5568" w:rsidP="00FD3041"/>
    <w:p w14:paraId="408D9065" w14:textId="35E1FE03" w:rsidR="00102ED1" w:rsidRDefault="00102ED1" w:rsidP="00102ED1">
      <w:pPr>
        <w:pStyle w:val="ListParagraph"/>
        <w:numPr>
          <w:ilvl w:val="0"/>
          <w:numId w:val="1"/>
        </w:numPr>
      </w:pPr>
      <w:r w:rsidRPr="00DA5568">
        <w:rPr>
          <w:b/>
        </w:rPr>
        <w:t>Medium:</w:t>
      </w:r>
      <w:r>
        <w:t xml:space="preserve">  </w:t>
      </w:r>
      <w:hyperlink r:id="rId6" w:history="1">
        <w:r w:rsidR="00F6550E" w:rsidRPr="00F6550E">
          <w:rPr>
            <w:rStyle w:val="Hyperlink"/>
          </w:rPr>
          <w:t>Groups.io</w:t>
        </w:r>
      </w:hyperlink>
      <w:r>
        <w:t>.</w:t>
      </w:r>
    </w:p>
    <w:p w14:paraId="461D9BA4" w14:textId="77777777" w:rsidR="00A86708" w:rsidRDefault="00102ED1" w:rsidP="00163EA8">
      <w:pPr>
        <w:pStyle w:val="ListParagraph"/>
        <w:numPr>
          <w:ilvl w:val="0"/>
          <w:numId w:val="1"/>
        </w:numPr>
      </w:pPr>
      <w:r w:rsidRPr="00DA5568">
        <w:rPr>
          <w:b/>
        </w:rPr>
        <w:t>Posting</w:t>
      </w:r>
      <w:r w:rsidR="009A60BB">
        <w:rPr>
          <w:b/>
        </w:rPr>
        <w:t xml:space="preserve"> Format</w:t>
      </w:r>
      <w:r w:rsidRPr="00DA5568">
        <w:rPr>
          <w:b/>
        </w:rPr>
        <w:t>:</w:t>
      </w:r>
      <w:r>
        <w:t xml:space="preserve">  Please post </w:t>
      </w:r>
      <w:r w:rsidR="00A86708">
        <w:t xml:space="preserve">narrative (not necessarily dialogue) </w:t>
      </w:r>
      <w:r>
        <w:t>in past tense, third person form (e.g., “</w:t>
      </w:r>
      <w:r w:rsidR="00A86708">
        <w:t xml:space="preserve">The hero known as </w:t>
      </w:r>
      <w:r w:rsidR="00A86708">
        <w:rPr>
          <w:i/>
          <w:iCs/>
        </w:rPr>
        <w:t xml:space="preserve">Subterfuge </w:t>
      </w:r>
      <w:r w:rsidR="00A86708">
        <w:t>tripped his opponent</w:t>
      </w:r>
      <w:r w:rsidR="00EB0256">
        <w:t>” instead of “I’</w:t>
      </w:r>
      <w:r>
        <w:t xml:space="preserve">ll attack the </w:t>
      </w:r>
      <w:r w:rsidR="00EB0256">
        <w:t>other guy</w:t>
      </w:r>
      <w:r>
        <w:t>”).</w:t>
      </w:r>
    </w:p>
    <w:p w14:paraId="3DF051AA" w14:textId="379813C8" w:rsidR="009A60BB" w:rsidRDefault="009A60BB" w:rsidP="009A60BB">
      <w:pPr>
        <w:pStyle w:val="ListParagraph"/>
        <w:numPr>
          <w:ilvl w:val="0"/>
          <w:numId w:val="1"/>
        </w:numPr>
      </w:pPr>
      <w:r w:rsidRPr="00DA5568">
        <w:rPr>
          <w:b/>
        </w:rPr>
        <w:t>Sexually Explicit Content:</w:t>
      </w:r>
      <w:r>
        <w:t xml:space="preserve">  This is not intended to be an erotica campaign.</w:t>
      </w:r>
    </w:p>
    <w:p w14:paraId="4779C5D7" w14:textId="3759662D" w:rsidR="00FD3041" w:rsidRDefault="00102ED1" w:rsidP="00102ED1">
      <w:pPr>
        <w:pStyle w:val="ListParagraph"/>
        <w:numPr>
          <w:ilvl w:val="0"/>
          <w:numId w:val="1"/>
        </w:numPr>
      </w:pPr>
      <w:r w:rsidRPr="00DA5568">
        <w:rPr>
          <w:b/>
        </w:rPr>
        <w:t>Regular Participation Expected:</w:t>
      </w:r>
      <w:r>
        <w:t xml:space="preserve">  Only active writers/players please.  </w:t>
      </w:r>
      <w:r w:rsidR="009A60BB">
        <w:t xml:space="preserve">The ideal posting rate is </w:t>
      </w:r>
      <w:r w:rsidR="00A86708">
        <w:t xml:space="preserve">at least </w:t>
      </w:r>
      <w:r w:rsidR="009A60BB">
        <w:t xml:space="preserve">two </w:t>
      </w:r>
      <w:r w:rsidR="00FD3041">
        <w:t>significant post</w:t>
      </w:r>
      <w:r w:rsidR="009A60BB">
        <w:t>s</w:t>
      </w:r>
      <w:r w:rsidR="00FD3041">
        <w:t xml:space="preserve"> </w:t>
      </w:r>
      <w:r w:rsidR="009A60BB">
        <w:t xml:space="preserve">per </w:t>
      </w:r>
      <w:r w:rsidR="00DA5568">
        <w:t>week</w:t>
      </w:r>
      <w:r w:rsidR="00FD3041">
        <w:t xml:space="preserve"> (no one liners, please).  Marginal participation in the game will greatly impair your </w:t>
      </w:r>
      <w:r w:rsidR="00A86708">
        <w:t>character</w:t>
      </w:r>
      <w:r w:rsidR="00FD3041">
        <w:t>’s development.  In fairness to the more dedicated players, characters abandoned/neglected by their players will not be kept indefinitely in the game.</w:t>
      </w:r>
    </w:p>
    <w:p w14:paraId="2AFE74C9" w14:textId="4BAD5596" w:rsidR="00163EA8" w:rsidRDefault="00DD2047" w:rsidP="004955F6">
      <w:pPr>
        <w:pStyle w:val="ListParagraph"/>
        <w:numPr>
          <w:ilvl w:val="0"/>
          <w:numId w:val="1"/>
        </w:numPr>
      </w:pPr>
      <w:r w:rsidRPr="00DD2047">
        <w:rPr>
          <w:b/>
        </w:rPr>
        <w:t>Advancement</w:t>
      </w:r>
      <w:r w:rsidR="004955F6">
        <w:rPr>
          <w:b/>
        </w:rPr>
        <w:t xml:space="preserve"> </w:t>
      </w:r>
      <w:r>
        <w:t xml:space="preserve">in this game </w:t>
      </w:r>
      <w:r w:rsidR="004955F6">
        <w:t xml:space="preserve">is </w:t>
      </w:r>
      <w:r>
        <w:t xml:space="preserve">tied to </w:t>
      </w:r>
      <w:r w:rsidR="004955F6">
        <w:t xml:space="preserve">the clarity and quality of </w:t>
      </w:r>
      <w:r>
        <w:t xml:space="preserve">your writing </w:t>
      </w:r>
      <w:r w:rsidR="004955F6">
        <w:t xml:space="preserve">more </w:t>
      </w:r>
      <w:r>
        <w:t xml:space="preserve">than </w:t>
      </w:r>
      <w:r w:rsidR="004955F6">
        <w:t xml:space="preserve">simply defeating </w:t>
      </w:r>
      <w:r>
        <w:t>opponents.</w:t>
      </w:r>
      <w:r w:rsidR="004955F6">
        <w:t xml:space="preserve">  </w:t>
      </w:r>
      <w:r w:rsidR="00163EA8">
        <w:t>As a player, I am guilty of having posted to storylines on which I wasn’t up to date, and it is usually obvious when others do it in one’s own game.  Please ask questions after reading the updates if you’re unsure or unclear on anything you think may be important.</w:t>
      </w:r>
    </w:p>
    <w:p w14:paraId="365CB200" w14:textId="77777777" w:rsidR="00843218" w:rsidRDefault="00843218"/>
    <w:p w14:paraId="0BDD5BE3" w14:textId="77777777" w:rsidR="000603D6" w:rsidRPr="004569B9" w:rsidRDefault="000603D6" w:rsidP="000603D6">
      <w:pPr>
        <w:jc w:val="center"/>
        <w:rPr>
          <w:b/>
          <w:bCs/>
          <w:sz w:val="28"/>
          <w:szCs w:val="24"/>
        </w:rPr>
      </w:pPr>
      <w:r w:rsidRPr="004569B9">
        <w:rPr>
          <w:b/>
          <w:bCs/>
          <w:sz w:val="28"/>
          <w:szCs w:val="24"/>
        </w:rPr>
        <w:t>House Rules</w:t>
      </w:r>
    </w:p>
    <w:p w14:paraId="0D2C3345" w14:textId="77777777" w:rsidR="000603D6" w:rsidRDefault="000603D6" w:rsidP="00A90D5E"/>
    <w:p w14:paraId="0A56EF40" w14:textId="524F6513" w:rsidR="00BA5421" w:rsidRDefault="004955F6" w:rsidP="00A90D5E">
      <w:r>
        <w:t>The MSH ruleset assumes characters’ scopes of power</w:t>
      </w:r>
      <w:r w:rsidR="00892D26">
        <w:t xml:space="preserve"> to be fully developed during gameplay</w:t>
      </w:r>
      <w:r>
        <w:t xml:space="preserve">.  This campaign showcases powers as they develop with practice, study, innovation, </w:t>
      </w:r>
      <w:r w:rsidR="00892D26">
        <w:t>mutation</w:t>
      </w:r>
      <w:r>
        <w:t>, the grace of the gods, etc.</w:t>
      </w:r>
    </w:p>
    <w:p w14:paraId="12827A39" w14:textId="77777777" w:rsidR="0074235B" w:rsidRDefault="0074235B">
      <w:pPr>
        <w:rPr>
          <w:b/>
        </w:rPr>
      </w:pPr>
    </w:p>
    <w:p w14:paraId="500AF8EA" w14:textId="77777777" w:rsidR="00353750" w:rsidRPr="00BA23E6" w:rsidRDefault="00353750" w:rsidP="00EE654D">
      <w:pPr>
        <w:jc w:val="center"/>
        <w:rPr>
          <w:b/>
          <w:sz w:val="28"/>
        </w:rPr>
      </w:pPr>
      <w:r w:rsidRPr="00BA23E6">
        <w:rPr>
          <w:b/>
          <w:sz w:val="28"/>
        </w:rPr>
        <w:t>Submitting a Character</w:t>
      </w:r>
    </w:p>
    <w:p w14:paraId="4FFC05C5" w14:textId="77777777" w:rsidR="00353750" w:rsidRDefault="00353750" w:rsidP="00353750"/>
    <w:p w14:paraId="12762B77" w14:textId="0C9CF1E7" w:rsidR="00353750" w:rsidRDefault="00576372" w:rsidP="00353750">
      <w:r>
        <w:t xml:space="preserve">Because the predominant medium of communication will be the written word (with some maps, graphs, tables, etc.), </w:t>
      </w:r>
      <w:r w:rsidR="00892D26">
        <w:t xml:space="preserve">the </w:t>
      </w:r>
      <w:r w:rsidR="00353750">
        <w:t xml:space="preserve">main criterion for approving your character submission is your writing </w:t>
      </w:r>
      <w:r w:rsidR="004C53D0">
        <w:t>quality.</w:t>
      </w:r>
    </w:p>
    <w:p w14:paraId="36D3BC01" w14:textId="73E03905" w:rsidR="000603D6" w:rsidRDefault="000603D6" w:rsidP="00353750"/>
    <w:p w14:paraId="4DCE09BF" w14:textId="51C71A5C" w:rsidR="00163EA8" w:rsidRDefault="00353750" w:rsidP="00163EA8">
      <w:r>
        <w:t xml:space="preserve">In addition to hard stats, your </w:t>
      </w:r>
      <w:r w:rsidR="00892D26">
        <w:t xml:space="preserve">write-up </w:t>
      </w:r>
      <w:r>
        <w:t xml:space="preserve">should consist of a physical description (one paragraph), </w:t>
      </w:r>
      <w:r w:rsidR="00576372">
        <w:t xml:space="preserve">and </w:t>
      </w:r>
      <w:r w:rsidR="001959EA">
        <w:t>a personality profile (at least one paragraph) including the character’s preferences, fears, biases, traumatic experiences, promises/vows, conversions, addictions, etc..</w:t>
      </w:r>
      <w:r w:rsidR="00BF5A75">
        <w:t xml:space="preserve">  Please use the </w:t>
      </w:r>
      <w:r w:rsidR="00BF5A75" w:rsidRPr="00BF5A75">
        <w:rPr>
          <w:i/>
        </w:rPr>
        <w:t>PC form</w:t>
      </w:r>
      <w:r w:rsidR="00BF5A75">
        <w:t xml:space="preserve"> </w:t>
      </w:r>
      <w:r w:rsidR="00163EA8">
        <w:t xml:space="preserve">to create your </w:t>
      </w:r>
      <w:r w:rsidR="00892D26">
        <w:t>hero/heroine</w:t>
      </w:r>
      <w:r w:rsidR="00163EA8">
        <w:t xml:space="preserve">, </w:t>
      </w:r>
      <w:r w:rsidR="00E5448D">
        <w:t xml:space="preserve">then </w:t>
      </w:r>
      <w:r w:rsidR="0074235B">
        <w:t>email</w:t>
      </w:r>
      <w:r w:rsidR="00163EA8">
        <w:t xml:space="preserve"> it </w:t>
      </w:r>
      <w:r w:rsidR="00E5448D">
        <w:t xml:space="preserve">back </w:t>
      </w:r>
      <w:r w:rsidR="00163EA8">
        <w:t>to me.</w:t>
      </w:r>
    </w:p>
    <w:p w14:paraId="5E4B2239" w14:textId="036CC6A4" w:rsidR="00383A0A" w:rsidRDefault="00383A0A" w:rsidP="00163EA8"/>
    <w:p w14:paraId="7F0D448F" w14:textId="56D09EF0" w:rsidR="00383A0A" w:rsidRDefault="00383A0A" w:rsidP="00163EA8">
      <w:r>
        <w:t>C</w:t>
      </w:r>
      <w:r w:rsidRPr="00383A0A">
        <w:t>haracter</w:t>
      </w:r>
      <w:r w:rsidR="006A5695">
        <w:t>s</w:t>
      </w:r>
      <w:r w:rsidRPr="00383A0A">
        <w:t xml:space="preserve"> </w:t>
      </w:r>
      <w:r>
        <w:t xml:space="preserve">will start </w:t>
      </w:r>
      <w:r w:rsidRPr="00383A0A">
        <w:t xml:space="preserve">with quite a bit of room for growth.  You must apply one category between Feeble and Incredible to each of the seven abilities, which means that no ability will have the same scope for any single </w:t>
      </w:r>
      <w:r w:rsidRPr="00383A0A">
        <w:lastRenderedPageBreak/>
        <w:t>character at the start.  Throughout character development, lower scores will automatically be raised, and you will also have the opportunity to select a permanent boost for an ability from time to time.</w:t>
      </w:r>
    </w:p>
    <w:p w14:paraId="55BC01D1" w14:textId="77777777" w:rsidR="000241F1" w:rsidRDefault="000241F1" w:rsidP="00163EA8"/>
    <w:p w14:paraId="0AFF0BAF" w14:textId="0A1F09D4" w:rsidR="00A62DBB" w:rsidRDefault="00A62DBB" w:rsidP="00163EA8">
      <w:r>
        <w:rPr>
          <w:noProof/>
        </w:rPr>
        <w:drawing>
          <wp:inline distT="0" distB="0" distL="0" distR="0" wp14:anchorId="4163CB4D" wp14:editId="14831D85">
            <wp:extent cx="6858000" cy="3729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729355"/>
                    </a:xfrm>
                    <a:prstGeom prst="rect">
                      <a:avLst/>
                    </a:prstGeom>
                    <a:noFill/>
                    <a:ln>
                      <a:noFill/>
                    </a:ln>
                  </pic:spPr>
                </pic:pic>
              </a:graphicData>
            </a:graphic>
          </wp:inline>
        </w:drawing>
      </w:r>
    </w:p>
    <w:p w14:paraId="63C8BE8A" w14:textId="7CACF50E" w:rsidR="00383A0A" w:rsidRDefault="00383A0A" w:rsidP="00163EA8"/>
    <w:p w14:paraId="124224DB" w14:textId="158C0C7D" w:rsidR="00780CBA" w:rsidRDefault="00780CBA" w:rsidP="000241F1">
      <w:pPr>
        <w:ind w:left="720"/>
      </w:pPr>
      <w:r>
        <w:t>Characters start with 3 Powers and 3 Talents (GM assigns initial ranks of Feeble to Typical to these).  These will improve rapidly towards Remarkable, and can be further raised thereafter with Karma Points.</w:t>
      </w:r>
    </w:p>
    <w:p w14:paraId="4522258F" w14:textId="77777777" w:rsidR="00780CBA" w:rsidRDefault="00780CBA" w:rsidP="00163EA8"/>
    <w:p w14:paraId="41332546" w14:textId="38C7CA11" w:rsidR="00383A0A" w:rsidRDefault="00383A0A" w:rsidP="00163EA8">
      <w:r>
        <w:t xml:space="preserve">Please consult the character creation guidelines in the </w:t>
      </w:r>
      <w:hyperlink r:id="rId8" w:history="1">
        <w:r w:rsidRPr="001F1B73">
          <w:rPr>
            <w:rStyle w:val="Hyperlink"/>
          </w:rPr>
          <w:t>canon rulebook</w:t>
        </w:r>
      </w:hyperlink>
      <w:r>
        <w:t>, and feel free to contact me if there’s any need for clarification or interpretation.</w:t>
      </w:r>
    </w:p>
    <w:p w14:paraId="639FB08F" w14:textId="105F608C" w:rsidR="00780CBA" w:rsidRDefault="00780CBA" w:rsidP="00163EA8"/>
    <w:p w14:paraId="36078725" w14:textId="3CA70346" w:rsidR="00574B93" w:rsidRDefault="00574B93" w:rsidP="00163EA8">
      <w:r>
        <w:t>The initial plot is set to begin in Nassau, Bahamas.</w:t>
      </w:r>
    </w:p>
    <w:p w14:paraId="73872BD2" w14:textId="77777777" w:rsidR="00574B93" w:rsidRDefault="00574B93" w:rsidP="00163EA8"/>
    <w:sectPr w:rsidR="00574B93" w:rsidSect="00416D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202F8"/>
    <w:multiLevelType w:val="hybridMultilevel"/>
    <w:tmpl w:val="E4F645AC"/>
    <w:lvl w:ilvl="0" w:tplc="9498F5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101B0"/>
    <w:multiLevelType w:val="hybridMultilevel"/>
    <w:tmpl w:val="A470F806"/>
    <w:lvl w:ilvl="0" w:tplc="0F5223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49456E"/>
    <w:multiLevelType w:val="hybridMultilevel"/>
    <w:tmpl w:val="C5F86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BB6B9C"/>
    <w:multiLevelType w:val="hybridMultilevel"/>
    <w:tmpl w:val="DEE24802"/>
    <w:lvl w:ilvl="0" w:tplc="4F70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67150040">
    <w:abstractNumId w:val="1"/>
  </w:num>
  <w:num w:numId="2" w16cid:durableId="571157357">
    <w:abstractNumId w:val="0"/>
  </w:num>
  <w:num w:numId="3" w16cid:durableId="1543516956">
    <w:abstractNumId w:val="3"/>
  </w:num>
  <w:num w:numId="4" w16cid:durableId="1718817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41"/>
    <w:rsid w:val="000241F1"/>
    <w:rsid w:val="000603D6"/>
    <w:rsid w:val="00102ED1"/>
    <w:rsid w:val="00126CC1"/>
    <w:rsid w:val="00163EA8"/>
    <w:rsid w:val="001662F9"/>
    <w:rsid w:val="001959EA"/>
    <w:rsid w:val="001E56FA"/>
    <w:rsid w:val="001F1B73"/>
    <w:rsid w:val="002247F5"/>
    <w:rsid w:val="00252C49"/>
    <w:rsid w:val="0031591E"/>
    <w:rsid w:val="00340AAF"/>
    <w:rsid w:val="00353750"/>
    <w:rsid w:val="00383A0A"/>
    <w:rsid w:val="003E3E20"/>
    <w:rsid w:val="00416D30"/>
    <w:rsid w:val="004569B9"/>
    <w:rsid w:val="004955F6"/>
    <w:rsid w:val="004C53D0"/>
    <w:rsid w:val="004C79FE"/>
    <w:rsid w:val="0054261B"/>
    <w:rsid w:val="0056641D"/>
    <w:rsid w:val="00574B93"/>
    <w:rsid w:val="00576372"/>
    <w:rsid w:val="00633D67"/>
    <w:rsid w:val="0064755D"/>
    <w:rsid w:val="006A5695"/>
    <w:rsid w:val="006E5781"/>
    <w:rsid w:val="0074235B"/>
    <w:rsid w:val="00780CBA"/>
    <w:rsid w:val="007851F6"/>
    <w:rsid w:val="007E2DB9"/>
    <w:rsid w:val="00843218"/>
    <w:rsid w:val="00864A2A"/>
    <w:rsid w:val="008736E9"/>
    <w:rsid w:val="00892D26"/>
    <w:rsid w:val="008C1630"/>
    <w:rsid w:val="009538A0"/>
    <w:rsid w:val="009A60BB"/>
    <w:rsid w:val="009C0183"/>
    <w:rsid w:val="009D22D7"/>
    <w:rsid w:val="009D2BD0"/>
    <w:rsid w:val="009D2C82"/>
    <w:rsid w:val="009F4901"/>
    <w:rsid w:val="00A21275"/>
    <w:rsid w:val="00A62DBB"/>
    <w:rsid w:val="00A86708"/>
    <w:rsid w:val="00A90D5E"/>
    <w:rsid w:val="00AA0E19"/>
    <w:rsid w:val="00AE036E"/>
    <w:rsid w:val="00B81664"/>
    <w:rsid w:val="00BA23E6"/>
    <w:rsid w:val="00BA5421"/>
    <w:rsid w:val="00BF5A75"/>
    <w:rsid w:val="00C01272"/>
    <w:rsid w:val="00C21CEB"/>
    <w:rsid w:val="00C5203E"/>
    <w:rsid w:val="00C80572"/>
    <w:rsid w:val="00D234A3"/>
    <w:rsid w:val="00D35398"/>
    <w:rsid w:val="00DA5568"/>
    <w:rsid w:val="00DD1752"/>
    <w:rsid w:val="00DD2047"/>
    <w:rsid w:val="00E5448D"/>
    <w:rsid w:val="00EB0256"/>
    <w:rsid w:val="00EB4CD4"/>
    <w:rsid w:val="00EE654D"/>
    <w:rsid w:val="00F4599A"/>
    <w:rsid w:val="00F6550E"/>
    <w:rsid w:val="00F85451"/>
    <w:rsid w:val="00FA753B"/>
    <w:rsid w:val="00FA7A47"/>
    <w:rsid w:val="00FD04FB"/>
    <w:rsid w:val="00FD3041"/>
    <w:rsid w:val="00FE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FA65"/>
  <w15:docId w15:val="{FD42DC78-86EC-4665-9571-8A3D2AA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41"/>
    <w:pPr>
      <w:ind w:left="720"/>
      <w:contextualSpacing/>
    </w:pPr>
  </w:style>
  <w:style w:type="character" w:styleId="Hyperlink">
    <w:name w:val="Hyperlink"/>
    <w:basedOn w:val="DefaultParagraphFont"/>
    <w:uiPriority w:val="99"/>
    <w:unhideWhenUsed/>
    <w:rsid w:val="001959EA"/>
    <w:rPr>
      <w:color w:val="0000FF" w:themeColor="hyperlink"/>
      <w:u w:val="single"/>
    </w:rPr>
  </w:style>
  <w:style w:type="paragraph" w:styleId="BalloonText">
    <w:name w:val="Balloon Text"/>
    <w:basedOn w:val="Normal"/>
    <w:link w:val="BalloonTextChar"/>
    <w:uiPriority w:val="99"/>
    <w:semiHidden/>
    <w:unhideWhenUsed/>
    <w:rsid w:val="00EE65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4D"/>
    <w:rPr>
      <w:rFonts w:ascii="Tahoma" w:hAnsi="Tahoma" w:cs="Tahoma"/>
      <w:sz w:val="16"/>
      <w:szCs w:val="16"/>
    </w:rPr>
  </w:style>
  <w:style w:type="character" w:styleId="UnresolvedMention">
    <w:name w:val="Unresolved Mention"/>
    <w:basedOn w:val="DefaultParagraphFont"/>
    <w:uiPriority w:val="99"/>
    <w:semiHidden/>
    <w:unhideWhenUsed/>
    <w:rsid w:val="00F6550E"/>
    <w:rPr>
      <w:color w:val="605E5C"/>
      <w:shd w:val="clear" w:color="auto" w:fill="E1DFDD"/>
    </w:rPr>
  </w:style>
  <w:style w:type="character" w:styleId="FollowedHyperlink">
    <w:name w:val="FollowedHyperlink"/>
    <w:basedOn w:val="DefaultParagraphFont"/>
    <w:uiPriority w:val="99"/>
    <w:semiHidden/>
    <w:unhideWhenUsed/>
    <w:rsid w:val="009F49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9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shgamer.com/wp-content/uploads/2013/03/TSR6871.Advanced.Players.Book_.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oups.io/g/MU617/" TargetMode="External"/><Relationship Id="rId5" Type="http://schemas.openxmlformats.org/officeDocument/2006/relationships/hyperlink" Target="http://mshgamer.com/wp-content/uploads/2013/03/TSR6871.Advanced.Players.Book_.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12</cp:revision>
  <dcterms:created xsi:type="dcterms:W3CDTF">2020-07-25T21:03:00Z</dcterms:created>
  <dcterms:modified xsi:type="dcterms:W3CDTF">2025-02-10T23:30:00Z</dcterms:modified>
</cp:coreProperties>
</file>